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82" w:rsidRPr="009A41F8" w:rsidRDefault="00A26A82" w:rsidP="00A26A8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9573A">
        <w:rPr>
          <w:rFonts w:ascii="Times New Roman" w:hAnsi="Times New Roman" w:cs="Times New Roman"/>
          <w:sz w:val="28"/>
          <w:szCs w:val="28"/>
          <w:u w:val="single"/>
        </w:rPr>
        <w:t>Краснов Евгений Владимирович</w:t>
      </w:r>
    </w:p>
    <w:p w:rsidR="00A26A82" w:rsidRPr="009A41F8" w:rsidRDefault="00A26A82" w:rsidP="00A26A8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3F7AA3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A26A82" w:rsidRPr="0019573A" w:rsidRDefault="00AA27E3" w:rsidP="00A26A82">
      <w:pPr>
        <w:ind w:left="708" w:hanging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10E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573A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A26A82" w:rsidRPr="0019573A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718"/>
        <w:gridCol w:w="1304"/>
        <w:gridCol w:w="1418"/>
        <w:gridCol w:w="3402"/>
        <w:gridCol w:w="1701"/>
        <w:gridCol w:w="1701"/>
      </w:tblGrid>
      <w:tr w:rsidR="00A26A82" w:rsidRPr="0019573A" w:rsidTr="00AA27E3">
        <w:trPr>
          <w:trHeight w:val="268"/>
        </w:trPr>
        <w:tc>
          <w:tcPr>
            <w:tcW w:w="530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№</w:t>
            </w:r>
          </w:p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718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02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9573A" w:rsidRPr="0019573A" w:rsidTr="00AA27E3">
        <w:trPr>
          <w:trHeight w:val="268"/>
        </w:trPr>
        <w:tc>
          <w:tcPr>
            <w:tcW w:w="530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402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</w:tr>
      <w:tr w:rsidR="0019573A" w:rsidRPr="0019573A" w:rsidTr="00AA27E3">
        <w:tc>
          <w:tcPr>
            <w:tcW w:w="530" w:type="dxa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26A82" w:rsidRPr="0019573A" w:rsidRDefault="00AA27E3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26A82" w:rsidRPr="001957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4" w:type="dxa"/>
          </w:tcPr>
          <w:p w:rsidR="00A26A82" w:rsidRPr="0019573A" w:rsidRDefault="0009594C" w:rsidP="00886A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418" w:type="dxa"/>
          </w:tcPr>
          <w:p w:rsidR="00A26A82" w:rsidRPr="0019573A" w:rsidRDefault="00AA27E3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Внутренняя политика Екатерины II.</w:t>
            </w:r>
            <w:r>
              <w:t xml:space="preserve"> </w:t>
            </w:r>
            <w:r w:rsidRPr="00AA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Экономическое развитие России при Екатерине II.</w:t>
            </w:r>
          </w:p>
        </w:tc>
        <w:tc>
          <w:tcPr>
            <w:tcW w:w="3402" w:type="dxa"/>
          </w:tcPr>
          <w:p w:rsidR="00AA27E3" w:rsidRPr="00AA27E3" w:rsidRDefault="00AA27E3" w:rsidP="00AA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Урок 22 «Внутренняя политика Екатерины II. Экономическое развитие России»</w:t>
            </w:r>
          </w:p>
          <w:p w:rsidR="00610E91" w:rsidRDefault="00AC2DEB" w:rsidP="00AA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A27E3" w:rsidRPr="00B95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https://resh.edu.ru/subject/lesson/2536/start/</w:t>
              </w:r>
            </w:hyperlink>
          </w:p>
          <w:p w:rsidR="00AA27E3" w:rsidRPr="0019573A" w:rsidRDefault="00AA27E3" w:rsidP="00AA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E91" w:rsidRPr="00363C69" w:rsidRDefault="00AA27E3" w:rsidP="00AA27E3">
            <w:pPr>
              <w:pStyle w:val="a5"/>
              <w:shd w:val="clear" w:color="auto" w:fill="FFFFFF"/>
              <w:spacing w:after="0"/>
              <w:ind w:left="34"/>
              <w:rPr>
                <w:color w:val="000000"/>
              </w:rPr>
            </w:pPr>
            <w:r w:rsidRPr="00AA27E3">
              <w:rPr>
                <w:color w:val="000000"/>
              </w:rPr>
              <w:t xml:space="preserve">Просмотреть Документальный Фильм </w:t>
            </w:r>
            <w:hyperlink r:id="rId5" w:history="1">
              <w:r w:rsidRPr="00B959E3">
                <w:rPr>
                  <w:rStyle w:val="a4"/>
                </w:rPr>
                <w:t>https://www.youtube.com/watch?v=OkMy0f4SSGw</w:t>
              </w:r>
            </w:hyperlink>
            <w:r>
              <w:rPr>
                <w:color w:val="000000"/>
              </w:rPr>
              <w:t xml:space="preserve"> </w:t>
            </w:r>
          </w:p>
          <w:p w:rsidR="00610E91" w:rsidRPr="00363C69" w:rsidRDefault="00610E91" w:rsidP="00610E91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26A82" w:rsidRPr="0019573A" w:rsidRDefault="00A26A82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82" w:rsidRPr="0019573A" w:rsidRDefault="00A26A82" w:rsidP="00A26A8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proofErr w:type="spellStart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6" w:history="1">
              <w:r w:rsidRPr="001957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ewkrasnov00@mail.ru</w:t>
              </w:r>
            </w:hyperlink>
          </w:p>
          <w:p w:rsidR="00A26A82" w:rsidRPr="0019573A" w:rsidRDefault="00A26A82" w:rsidP="00A2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91" w:rsidRPr="0019573A" w:rsidTr="00AA27E3">
        <w:tc>
          <w:tcPr>
            <w:tcW w:w="530" w:type="dxa"/>
          </w:tcPr>
          <w:p w:rsidR="00610E91" w:rsidRPr="0019573A" w:rsidRDefault="00610E91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10E91" w:rsidRDefault="00AA27E3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0E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4" w:type="dxa"/>
          </w:tcPr>
          <w:p w:rsidR="00610E91" w:rsidRPr="00610E91" w:rsidRDefault="00AA27E3" w:rsidP="00AA27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Экономическое развитие России при Екатерине II.</w:t>
            </w:r>
          </w:p>
        </w:tc>
        <w:tc>
          <w:tcPr>
            <w:tcW w:w="1418" w:type="dxa"/>
          </w:tcPr>
          <w:p w:rsidR="00AA27E3" w:rsidRPr="00AA27E3" w:rsidRDefault="00AA27E3" w:rsidP="00AA27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структура российского общества второй половины XVIII в.</w:t>
            </w:r>
          </w:p>
          <w:p w:rsidR="00610E91" w:rsidRPr="00610E91" w:rsidRDefault="00610E91" w:rsidP="00AA27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27E3" w:rsidRDefault="00AA27E3" w:rsidP="00AA27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 «Социальная структура российского общества»</w:t>
            </w:r>
          </w:p>
          <w:p w:rsidR="00AA27E3" w:rsidRDefault="00AC2DEB" w:rsidP="00AA27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27E3">
                <w:rPr>
                  <w:rStyle w:val="a4"/>
                </w:rPr>
                <w:t>https://resh.edu.ru/subject/lesson/2537/start/</w:t>
              </w:r>
            </w:hyperlink>
          </w:p>
          <w:p w:rsidR="00AA27E3" w:rsidRDefault="00AA27E3" w:rsidP="00AA27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24 «Восстание под предводительством Е.И. Пугачева»</w:t>
            </w:r>
          </w:p>
          <w:p w:rsidR="00610E91" w:rsidRPr="0019573A" w:rsidRDefault="00AC2DEB" w:rsidP="00A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27E3">
                <w:rPr>
                  <w:rStyle w:val="a4"/>
                </w:rPr>
                <w:t>https://resh.edu.ru/subject/lesson/2538/start/</w:t>
              </w:r>
            </w:hyperlink>
          </w:p>
        </w:tc>
        <w:tc>
          <w:tcPr>
            <w:tcW w:w="1701" w:type="dxa"/>
          </w:tcPr>
          <w:p w:rsidR="00610E91" w:rsidRPr="00363C69" w:rsidRDefault="00AA27E3" w:rsidP="00AA27E3">
            <w:pPr>
              <w:pStyle w:val="a5"/>
              <w:shd w:val="clear" w:color="auto" w:fill="FFFFFF"/>
              <w:spacing w:after="0"/>
              <w:ind w:left="34"/>
              <w:rPr>
                <w:color w:val="000000"/>
              </w:rPr>
            </w:pPr>
            <w:bookmarkStart w:id="0" w:name="_GoBack"/>
            <w:bookmarkEnd w:id="0"/>
            <w:r w:rsidRPr="00AA27E3">
              <w:rPr>
                <w:color w:val="000000"/>
              </w:rPr>
              <w:t>Просмотреть фильм #</w:t>
            </w:r>
            <w:proofErr w:type="spellStart"/>
            <w:r w:rsidRPr="00AA27E3">
              <w:rPr>
                <w:color w:val="000000"/>
              </w:rPr>
              <w:t>StarMedia</w:t>
            </w:r>
            <w:proofErr w:type="spellEnd"/>
            <w:r w:rsidRPr="00AA27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</w:t>
            </w:r>
            <w:r w:rsidRPr="00AA27E3">
              <w:rPr>
                <w:color w:val="000000"/>
              </w:rPr>
              <w:t xml:space="preserve">омановы. Екатерина Вторая. Великая. Фильм Пятый. </w:t>
            </w:r>
          </w:p>
        </w:tc>
        <w:tc>
          <w:tcPr>
            <w:tcW w:w="1701" w:type="dxa"/>
          </w:tcPr>
          <w:p w:rsidR="00610E91" w:rsidRPr="0019573A" w:rsidRDefault="00610E91" w:rsidP="00610E91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proofErr w:type="spellStart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9" w:history="1">
              <w:r w:rsidRPr="001957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ewkrasnov00@mail.ru</w:t>
              </w:r>
            </w:hyperlink>
          </w:p>
          <w:p w:rsidR="00610E91" w:rsidRPr="0019573A" w:rsidRDefault="00610E91" w:rsidP="00A2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73A" w:rsidRDefault="0019573A" w:rsidP="00610E91"/>
    <w:sectPr w:rsidR="0019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2"/>
    <w:rsid w:val="0009594C"/>
    <w:rsid w:val="0019573A"/>
    <w:rsid w:val="003F7AA3"/>
    <w:rsid w:val="00610E91"/>
    <w:rsid w:val="00A26A82"/>
    <w:rsid w:val="00A833ED"/>
    <w:rsid w:val="00AA27E3"/>
    <w:rsid w:val="00A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DA87D-8B23-432B-8067-B4ED5888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26A8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1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2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8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3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krasnov0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kMy0f4SSG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536/start/" TargetMode="External"/><Relationship Id="rId9" Type="http://schemas.openxmlformats.org/officeDocument/2006/relationships/hyperlink" Target="mailto:ewkrasnov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</dc:creator>
  <cp:lastModifiedBy>преподаватель</cp:lastModifiedBy>
  <cp:revision>6</cp:revision>
  <dcterms:created xsi:type="dcterms:W3CDTF">2020-04-02T05:22:00Z</dcterms:created>
  <dcterms:modified xsi:type="dcterms:W3CDTF">2020-04-05T18:10:00Z</dcterms:modified>
</cp:coreProperties>
</file>